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5F4" w:rsidRPr="000B75F4" w:rsidRDefault="000B75F4" w:rsidP="000B75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B75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หัวข้อข่าว </w:t>
      </w:r>
      <w:r w:rsidRPr="000B75F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B75F4">
        <w:rPr>
          <w:rFonts w:ascii="TH SarabunIT๙" w:hAnsi="TH SarabunIT๙" w:cs="TH SarabunIT๙"/>
          <w:sz w:val="32"/>
          <w:szCs w:val="32"/>
        </w:rPr>
        <w:tab/>
      </w:r>
      <w:bookmarkStart w:id="0" w:name="_GoBack"/>
      <w:proofErr w:type="spellStart"/>
      <w:r w:rsidRPr="000B75F4">
        <w:rPr>
          <w:rFonts w:ascii="TH SarabunIT๙" w:hAnsi="TH SarabunIT๙" w:cs="TH SarabunIT๙"/>
          <w:sz w:val="32"/>
          <w:szCs w:val="32"/>
          <w:cs/>
        </w:rPr>
        <w:t>กยท</w:t>
      </w:r>
      <w:proofErr w:type="spellEnd"/>
      <w:r w:rsidRPr="000B75F4">
        <w:rPr>
          <w:rFonts w:ascii="TH SarabunIT๙" w:hAnsi="TH SarabunIT๙" w:cs="TH SarabunIT๙"/>
          <w:sz w:val="32"/>
          <w:szCs w:val="32"/>
          <w:cs/>
        </w:rPr>
        <w:t>.เร่ง</w:t>
      </w:r>
      <w:r w:rsidRPr="000B75F4">
        <w:rPr>
          <w:rFonts w:ascii="TH SarabunIT๙" w:hAnsi="TH SarabunIT๙" w:cs="TH SarabunIT๙"/>
          <w:sz w:val="32"/>
          <w:szCs w:val="32"/>
        </w:rPr>
        <w:t>'11</w:t>
      </w:r>
      <w:r w:rsidRPr="000B75F4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0B75F4">
        <w:rPr>
          <w:rFonts w:ascii="TH SarabunIT๙" w:hAnsi="TH SarabunIT๙" w:cs="TH SarabunIT๙"/>
          <w:sz w:val="32"/>
          <w:szCs w:val="32"/>
        </w:rPr>
        <w:t xml:space="preserve">' </w:t>
      </w:r>
      <w:r w:rsidRPr="000B75F4">
        <w:rPr>
          <w:rFonts w:ascii="TH SarabunIT๙" w:hAnsi="TH SarabunIT๙" w:cs="TH SarabunIT๙"/>
          <w:sz w:val="32"/>
          <w:szCs w:val="32"/>
          <w:cs/>
        </w:rPr>
        <w:t>แก้ปัญหาราคายางตกต่ำ</w:t>
      </w:r>
    </w:p>
    <w:bookmarkEnd w:id="0"/>
    <w:p w:rsidR="000B75F4" w:rsidRPr="000B75F4" w:rsidRDefault="000B75F4" w:rsidP="000B75F4">
      <w:pPr>
        <w:spacing w:after="0" w:line="240" w:lineRule="auto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0B75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แหล่งที่มา </w:t>
      </w:r>
      <w:r w:rsidRPr="000B75F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B75F4">
        <w:rPr>
          <w:rFonts w:ascii="TH SarabunIT๙" w:hAnsi="TH SarabunIT๙" w:cs="TH SarabunIT๙"/>
          <w:sz w:val="32"/>
          <w:szCs w:val="32"/>
        </w:rPr>
        <w:tab/>
      </w:r>
      <w:r w:rsidRPr="000B75F4">
        <w:rPr>
          <w:rFonts w:ascii="TH SarabunIT๙" w:hAnsi="TH SarabunIT๙" w:cs="TH SarabunIT๙"/>
          <w:sz w:val="32"/>
          <w:szCs w:val="32"/>
          <w:cs/>
        </w:rPr>
        <w:t>หนังสือพิมพ์กรุงเทพธุรกิจ</w:t>
      </w:r>
    </w:p>
    <w:p w:rsidR="000B75F4" w:rsidRPr="000B75F4" w:rsidRDefault="000B75F4" w:rsidP="000B75F4">
      <w:pPr>
        <w:spacing w:after="0" w:line="240" w:lineRule="auto"/>
        <w:ind w:left="1440" w:hanging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75F4">
        <w:rPr>
          <w:rFonts w:ascii="TH SarabunIT๙" w:hAnsi="TH SarabunIT๙" w:cs="TH SarabunIT๙"/>
          <w:b/>
          <w:bCs/>
          <w:sz w:val="32"/>
          <w:szCs w:val="32"/>
          <w:cs/>
        </w:rPr>
        <w:t>วันที่สืบค้น</w:t>
      </w:r>
      <w:r w:rsidRPr="000B75F4">
        <w:rPr>
          <w:rFonts w:ascii="TH SarabunIT๙" w:hAnsi="TH SarabunIT๙" w:cs="TH SarabunIT๙"/>
          <w:sz w:val="32"/>
          <w:szCs w:val="32"/>
        </w:rPr>
        <w:t xml:space="preserve"> :</w:t>
      </w:r>
      <w:r w:rsidRPr="000B75F4">
        <w:rPr>
          <w:rFonts w:ascii="TH SarabunIT๙" w:hAnsi="TH SarabunIT๙" w:cs="TH SarabunIT๙"/>
          <w:sz w:val="32"/>
          <w:szCs w:val="32"/>
        </w:rPr>
        <w:tab/>
      </w:r>
      <w:r w:rsidRPr="000B75F4">
        <w:rPr>
          <w:rFonts w:ascii="TH SarabunIT๙" w:hAnsi="TH SarabunIT๙" w:cs="TH SarabunIT๙"/>
          <w:sz w:val="32"/>
          <w:szCs w:val="32"/>
          <w:cs/>
        </w:rPr>
        <w:t>วันที่ ๒๒ มกราคม ๒๕๖๒</w:t>
      </w:r>
    </w:p>
    <w:p w:rsidR="000B75F4" w:rsidRPr="000B75F4" w:rsidRDefault="000B75F4" w:rsidP="000B75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75F4" w:rsidRPr="000B75F4" w:rsidRDefault="000B75F4" w:rsidP="000B75F4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B75F4">
        <w:rPr>
          <w:rFonts w:ascii="TH SarabunIT๙" w:hAnsi="TH SarabunIT๙" w:cs="TH SarabunIT๙"/>
          <w:sz w:val="32"/>
          <w:szCs w:val="32"/>
          <w:cs/>
        </w:rPr>
        <w:t xml:space="preserve">          ในรอบ </w:t>
      </w:r>
      <w:r w:rsidRPr="000B75F4">
        <w:rPr>
          <w:rFonts w:ascii="TH SarabunIT๙" w:hAnsi="TH SarabunIT๙" w:cs="TH SarabunIT๙"/>
          <w:sz w:val="32"/>
          <w:szCs w:val="32"/>
        </w:rPr>
        <w:t>1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ปี ที่ผ่านมา กระทรวงเกษตรและสหกรณ์พยายามแก้ปัญหาราคายางพาราตกต่ำ โดยได้ให้การยางแห่งประเทศไทย (</w:t>
      </w:r>
      <w:proofErr w:type="spellStart"/>
      <w:r w:rsidRPr="000B75F4">
        <w:rPr>
          <w:rFonts w:ascii="TH SarabunIT๙" w:hAnsi="TH SarabunIT๙" w:cs="TH SarabunIT๙"/>
          <w:sz w:val="32"/>
          <w:szCs w:val="32"/>
          <w:cs/>
        </w:rPr>
        <w:t>กยท</w:t>
      </w:r>
      <w:proofErr w:type="spellEnd"/>
      <w:r w:rsidRPr="000B75F4">
        <w:rPr>
          <w:rFonts w:ascii="TH SarabunIT๙" w:hAnsi="TH SarabunIT๙" w:cs="TH SarabunIT๙"/>
          <w:sz w:val="32"/>
          <w:szCs w:val="32"/>
          <w:cs/>
        </w:rPr>
        <w:t>.) เป็นหน่วยงานสำคัญในการเข้ามาแก้ปัญหานี้ โดยเฉพาะการเข้าไปรับซื้อยาง ในตลาดอย่างต่อเนื่อง เหตุราคาตกต่ำ ผิดปกติ รวมทั้งการร่วมมือกับสหกรณ์เพื่อแปรรูปยางพารา</w:t>
      </w:r>
    </w:p>
    <w:p w:rsidR="000B75F4" w:rsidRPr="000B75F4" w:rsidRDefault="000B75F4" w:rsidP="000B75F4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B75F4">
        <w:rPr>
          <w:rFonts w:ascii="TH SarabunIT๙" w:hAnsi="TH SarabunIT๙" w:cs="TH SarabunIT๙"/>
          <w:sz w:val="32"/>
          <w:szCs w:val="32"/>
          <w:cs/>
        </w:rPr>
        <w:t xml:space="preserve">          เยี่ยม </w:t>
      </w:r>
      <w:proofErr w:type="spellStart"/>
      <w:r w:rsidRPr="000B75F4">
        <w:rPr>
          <w:rFonts w:ascii="TH SarabunIT๙" w:hAnsi="TH SarabunIT๙" w:cs="TH SarabunIT๙"/>
          <w:sz w:val="32"/>
          <w:szCs w:val="32"/>
          <w:cs/>
        </w:rPr>
        <w:t>ถาวโร</w:t>
      </w:r>
      <w:proofErr w:type="spellEnd"/>
      <w:r w:rsidRPr="000B75F4">
        <w:rPr>
          <w:rFonts w:ascii="TH SarabunIT๙" w:hAnsi="TH SarabunIT๙" w:cs="TH SarabunIT๙"/>
          <w:sz w:val="32"/>
          <w:szCs w:val="32"/>
          <w:cs/>
        </w:rPr>
        <w:t>ฤทธิ์ รักษาการผู้ว่าการการยางแห่งประเทศไทย (</w:t>
      </w:r>
      <w:proofErr w:type="spellStart"/>
      <w:r w:rsidRPr="000B75F4">
        <w:rPr>
          <w:rFonts w:ascii="TH SarabunIT๙" w:hAnsi="TH SarabunIT๙" w:cs="TH SarabunIT๙"/>
          <w:sz w:val="32"/>
          <w:szCs w:val="32"/>
          <w:cs/>
        </w:rPr>
        <w:t>กยท</w:t>
      </w:r>
      <w:proofErr w:type="spellEnd"/>
      <w:r w:rsidRPr="000B75F4">
        <w:rPr>
          <w:rFonts w:ascii="TH SarabunIT๙" w:hAnsi="TH SarabunIT๙" w:cs="TH SarabunIT๙"/>
          <w:sz w:val="32"/>
          <w:szCs w:val="32"/>
          <w:cs/>
        </w:rPr>
        <w:t xml:space="preserve">.) เปิดเผยว่า ราคายางที่ตกต่ำอย่างต่อเนื่องตั้งแต่ ปลายปี </w:t>
      </w:r>
      <w:r w:rsidRPr="000B75F4">
        <w:rPr>
          <w:rFonts w:ascii="TH SarabunIT๙" w:hAnsi="TH SarabunIT๙" w:cs="TH SarabunIT๙"/>
          <w:sz w:val="32"/>
          <w:szCs w:val="32"/>
        </w:rPr>
        <w:t>2561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โดยเป็นการปรับลดลงอย่างผิดปกติ ดังนั้นจึงให้หน่วยธุรกิจของ </w:t>
      </w:r>
      <w:proofErr w:type="spellStart"/>
      <w:r w:rsidRPr="000B75F4">
        <w:rPr>
          <w:rFonts w:ascii="TH SarabunIT๙" w:hAnsi="TH SarabunIT๙" w:cs="TH SarabunIT๙"/>
          <w:sz w:val="32"/>
          <w:szCs w:val="32"/>
          <w:cs/>
        </w:rPr>
        <w:t>กยท</w:t>
      </w:r>
      <w:proofErr w:type="spellEnd"/>
      <w:r w:rsidRPr="000B75F4">
        <w:rPr>
          <w:rFonts w:ascii="TH SarabunIT๙" w:hAnsi="TH SarabunIT๙" w:cs="TH SarabunIT๙"/>
          <w:sz w:val="32"/>
          <w:szCs w:val="32"/>
          <w:cs/>
        </w:rPr>
        <w:t>.เข้าไปรับซื้อยางในตลาดกลางเพื่อกระตุ้นราคาให้สูงขึ้นในระดับที่น่าพอใจ และ เกิดเสถียรภาพ</w:t>
      </w:r>
    </w:p>
    <w:p w:rsidR="000B75F4" w:rsidRPr="000B75F4" w:rsidRDefault="000B75F4" w:rsidP="000B75F4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B75F4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นอกจากนี้ </w:t>
      </w:r>
      <w:proofErr w:type="spellStart"/>
      <w:r w:rsidRPr="000B75F4">
        <w:rPr>
          <w:rFonts w:ascii="TH SarabunIT๙" w:hAnsi="TH SarabunIT๙" w:cs="TH SarabunIT๙"/>
          <w:sz w:val="32"/>
          <w:szCs w:val="32"/>
          <w:cs/>
        </w:rPr>
        <w:t>กยท</w:t>
      </w:r>
      <w:proofErr w:type="spellEnd"/>
      <w:r w:rsidRPr="000B75F4">
        <w:rPr>
          <w:rFonts w:ascii="TH SarabunIT๙" w:hAnsi="TH SarabunIT๙" w:cs="TH SarabunIT๙"/>
          <w:sz w:val="32"/>
          <w:szCs w:val="32"/>
          <w:cs/>
        </w:rPr>
        <w:t xml:space="preserve">.จะร่วมมือกับ กรมส่งเสริมสหกรณ์ หารือกับผู้นำสหกรณ์ชาวสวนยางทั่วประเทศเพื่อวางแผน การผลิต การแปรรูปและการตลาดยางพาราปี </w:t>
      </w:r>
      <w:r w:rsidRPr="000B75F4">
        <w:rPr>
          <w:rFonts w:ascii="TH SarabunIT๙" w:hAnsi="TH SarabunIT๙" w:cs="TH SarabunIT๙"/>
          <w:sz w:val="32"/>
          <w:szCs w:val="32"/>
        </w:rPr>
        <w:t>2562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ด้วย ทั้งหมดนี้จะทำให้เกิดการซื้อยาง และผลักดันให้ราคาในประเทศปรับเพิ่มขึ้น</w:t>
      </w:r>
    </w:p>
    <w:p w:rsidR="000B75F4" w:rsidRPr="000B75F4" w:rsidRDefault="000B75F4" w:rsidP="000B75F4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B75F4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B75F4">
        <w:rPr>
          <w:rFonts w:ascii="TH SarabunIT๙" w:hAnsi="TH SarabunIT๙" w:cs="TH SarabunIT๙"/>
          <w:sz w:val="32"/>
          <w:szCs w:val="32"/>
          <w:cs/>
        </w:rPr>
        <w:t>รายงานข่าวจากกระทรวงเกษตรและสหกรณ์แจ้งว่า ในการประชุมความก้าวหน้า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การดำเนินงานของผู้รับผิดชอบรายสินค้า หรือ </w:t>
      </w:r>
      <w:r w:rsidRPr="000B75F4">
        <w:rPr>
          <w:rFonts w:ascii="TH SarabunIT๙" w:hAnsi="TH SarabunIT๙" w:cs="TH SarabunIT๙"/>
          <w:sz w:val="32"/>
          <w:szCs w:val="32"/>
        </w:rPr>
        <w:t>Mr.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รายสินค้า โดย </w:t>
      </w:r>
      <w:proofErr w:type="spellStart"/>
      <w:r w:rsidRPr="000B75F4">
        <w:rPr>
          <w:rFonts w:ascii="TH SarabunIT๙" w:hAnsi="TH SarabunIT๙" w:cs="TH SarabunIT๙"/>
          <w:sz w:val="32"/>
          <w:szCs w:val="32"/>
          <w:cs/>
        </w:rPr>
        <w:t>กยท</w:t>
      </w:r>
      <w:proofErr w:type="spellEnd"/>
      <w:r w:rsidRPr="000B75F4">
        <w:rPr>
          <w:rFonts w:ascii="TH SarabunIT๙" w:hAnsi="TH SarabunIT๙" w:cs="TH SarabunIT๙"/>
          <w:sz w:val="32"/>
          <w:szCs w:val="32"/>
          <w:cs/>
        </w:rPr>
        <w:t xml:space="preserve">.ได้รายงานถึงความคืบหน้ามาตรการช่วยเหลือชาวสวนยาง รวม </w:t>
      </w:r>
      <w:r w:rsidRPr="000B75F4">
        <w:rPr>
          <w:rFonts w:ascii="TH SarabunIT๙" w:hAnsi="TH SarabunIT๙" w:cs="TH SarabunIT๙"/>
          <w:sz w:val="32"/>
          <w:szCs w:val="32"/>
        </w:rPr>
        <w:t>11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มาตรการประกอบด้วย</w:t>
      </w:r>
    </w:p>
    <w:p w:rsidR="000B75F4" w:rsidRPr="000B75F4" w:rsidRDefault="000B75F4" w:rsidP="000B75F4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B75F4"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0B75F4">
        <w:rPr>
          <w:rFonts w:ascii="TH SarabunIT๙" w:hAnsi="TH SarabunIT๙" w:cs="TH SarabunIT๙"/>
          <w:sz w:val="32"/>
          <w:szCs w:val="32"/>
        </w:rPr>
        <w:t>1.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โครงการส่งเสริมและสนับสนุนให้มีการปลูกแทนและปลูกใหม่ </w:t>
      </w:r>
      <w:r w:rsidRPr="000B75F4">
        <w:rPr>
          <w:rFonts w:ascii="TH SarabunIT๙" w:hAnsi="TH SarabunIT๙" w:cs="TH SarabunIT๙"/>
          <w:sz w:val="32"/>
          <w:szCs w:val="32"/>
        </w:rPr>
        <w:t>6,632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ล้านบาท เกษตรกรเข้าร่วม </w:t>
      </w:r>
      <w:r w:rsidRPr="000B75F4">
        <w:rPr>
          <w:rFonts w:ascii="TH SarabunIT๙" w:hAnsi="TH SarabunIT๙" w:cs="TH SarabunIT๙"/>
          <w:sz w:val="32"/>
          <w:szCs w:val="32"/>
        </w:rPr>
        <w:t>48,375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ไร่ วงเงิน </w:t>
      </w:r>
      <w:r w:rsidRPr="000B75F4">
        <w:rPr>
          <w:rFonts w:ascii="TH SarabunIT๙" w:hAnsi="TH SarabunIT๙" w:cs="TH SarabunIT๙"/>
          <w:sz w:val="32"/>
          <w:szCs w:val="32"/>
        </w:rPr>
        <w:t>1,060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ล้านบาท </w:t>
      </w:r>
      <w:proofErr w:type="gramStart"/>
      <w:r w:rsidRPr="000B75F4">
        <w:rPr>
          <w:rFonts w:ascii="TH SarabunIT๙" w:hAnsi="TH SarabunIT๙" w:cs="TH SarabunIT๙"/>
          <w:sz w:val="32"/>
          <w:szCs w:val="32"/>
          <w:cs/>
        </w:rPr>
        <w:t xml:space="preserve">แบ่งเป็นปลูกแทนด้วยยางพันธุ์ดี  </w:t>
      </w:r>
      <w:r w:rsidRPr="000B75F4">
        <w:rPr>
          <w:rFonts w:ascii="TH SarabunIT๙" w:hAnsi="TH SarabunIT๙" w:cs="TH SarabunIT๙"/>
          <w:sz w:val="32"/>
          <w:szCs w:val="32"/>
        </w:rPr>
        <w:t>30,723</w:t>
      </w:r>
      <w:proofErr w:type="gramEnd"/>
      <w:r w:rsidRPr="000B75F4">
        <w:rPr>
          <w:rFonts w:ascii="TH SarabunIT๙" w:hAnsi="TH SarabunIT๙" w:cs="TH SarabunIT๙"/>
          <w:sz w:val="32"/>
          <w:szCs w:val="32"/>
          <w:cs/>
        </w:rPr>
        <w:t xml:space="preserve"> ไร่ ปลูกแทนด้วยไม้ยืนต้นชนิดอื่น </w:t>
      </w:r>
      <w:r w:rsidRPr="000B75F4">
        <w:rPr>
          <w:rFonts w:ascii="TH SarabunIT๙" w:hAnsi="TH SarabunIT๙" w:cs="TH SarabunIT๙"/>
          <w:sz w:val="32"/>
          <w:szCs w:val="32"/>
        </w:rPr>
        <w:t>17,651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ไร่ และดูแลสวนที่อยู่ระหว่าง การส่งเสริมต่อเนื่อง </w:t>
      </w:r>
      <w:r w:rsidRPr="000B75F4">
        <w:rPr>
          <w:rFonts w:ascii="TH SarabunIT๙" w:hAnsi="TH SarabunIT๙" w:cs="TH SarabunIT๙"/>
          <w:sz w:val="32"/>
          <w:szCs w:val="32"/>
        </w:rPr>
        <w:t>2.28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ล้านไร่</w:t>
      </w:r>
    </w:p>
    <w:p w:rsidR="000B75F4" w:rsidRDefault="000B75F4" w:rsidP="000B75F4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B75F4"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0B75F4">
        <w:rPr>
          <w:rFonts w:ascii="TH SarabunIT๙" w:hAnsi="TH SarabunIT๙" w:cs="TH SarabunIT๙"/>
          <w:sz w:val="32"/>
          <w:szCs w:val="32"/>
        </w:rPr>
        <w:t>2.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โครงการพัฒนาอาชีพชาวสวนยางรายย่อยเพื่อความยั่งยืน </w:t>
      </w:r>
      <w:r w:rsidRPr="000B75F4">
        <w:rPr>
          <w:rFonts w:ascii="TH SarabunIT๙" w:hAnsi="TH SarabunIT๙" w:cs="TH SarabunIT๙"/>
          <w:sz w:val="32"/>
          <w:szCs w:val="32"/>
        </w:rPr>
        <w:t>1,500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ล้านบาท </w:t>
      </w:r>
      <w:r w:rsidRPr="000B75F4">
        <w:rPr>
          <w:rFonts w:ascii="TH SarabunIT๙" w:hAnsi="TH SarabunIT๙" w:cs="TH SarabunIT๙"/>
          <w:sz w:val="32"/>
          <w:szCs w:val="32"/>
        </w:rPr>
        <w:t>14,847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รายเนื้อที่ </w:t>
      </w:r>
      <w:r w:rsidRPr="000B75F4">
        <w:rPr>
          <w:rFonts w:ascii="TH SarabunIT๙" w:hAnsi="TH SarabunIT๙" w:cs="TH SarabunIT๙"/>
          <w:sz w:val="32"/>
          <w:szCs w:val="32"/>
        </w:rPr>
        <w:t>94,434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ไร่ </w:t>
      </w:r>
      <w:proofErr w:type="gramStart"/>
      <w:r w:rsidRPr="000B75F4">
        <w:rPr>
          <w:rFonts w:ascii="TH SarabunIT๙" w:hAnsi="TH SarabunIT๙" w:cs="TH SarabunIT๙"/>
          <w:sz w:val="32"/>
          <w:szCs w:val="32"/>
          <w:cs/>
        </w:rPr>
        <w:t xml:space="preserve">วงเงินที่เบิกจ่าย  </w:t>
      </w:r>
      <w:r w:rsidRPr="000B75F4">
        <w:rPr>
          <w:rFonts w:ascii="TH SarabunIT๙" w:hAnsi="TH SarabunIT๙" w:cs="TH SarabunIT๙"/>
          <w:sz w:val="32"/>
          <w:szCs w:val="32"/>
        </w:rPr>
        <w:t>692.75</w:t>
      </w:r>
      <w:proofErr w:type="gramEnd"/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ล้านบาท </w:t>
      </w:r>
    </w:p>
    <w:p w:rsidR="000B75F4" w:rsidRPr="000B75F4" w:rsidRDefault="000B75F4" w:rsidP="000B75F4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B75F4">
        <w:rPr>
          <w:rFonts w:ascii="TH SarabunIT๙" w:hAnsi="TH SarabunIT๙" w:cs="TH SarabunIT๙"/>
          <w:sz w:val="32"/>
          <w:szCs w:val="32"/>
        </w:rPr>
        <w:t>3.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โครงการส่งเสริม การใช้ยางของหน่วยงานภาครัฐ วงเงิน </w:t>
      </w:r>
      <w:r w:rsidRPr="000B75F4">
        <w:rPr>
          <w:rFonts w:ascii="TH SarabunIT๙" w:hAnsi="TH SarabunIT๙" w:cs="TH SarabunIT๙"/>
          <w:sz w:val="32"/>
          <w:szCs w:val="32"/>
        </w:rPr>
        <w:t>3,000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 ล้านบาท ปี </w:t>
      </w:r>
      <w:r w:rsidRPr="000B75F4">
        <w:rPr>
          <w:rFonts w:ascii="TH SarabunIT๙" w:hAnsi="TH SarabunIT๙" w:cs="TH SarabunIT๙"/>
          <w:sz w:val="32"/>
          <w:szCs w:val="32"/>
        </w:rPr>
        <w:t>2561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หน่วยงานรัฐ ซื้อน้ำยางข้น </w:t>
      </w:r>
      <w:r w:rsidRPr="000B75F4">
        <w:rPr>
          <w:rFonts w:ascii="TH SarabunIT๙" w:hAnsi="TH SarabunIT๙" w:cs="TH SarabunIT๙"/>
          <w:sz w:val="32"/>
          <w:szCs w:val="32"/>
        </w:rPr>
        <w:t>1,880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ตัน แยกซื้อจากสถาบันเกษตรกรโดยตรง </w:t>
      </w:r>
      <w:r w:rsidRPr="000B75F4">
        <w:rPr>
          <w:rFonts w:ascii="TH SarabunIT๙" w:hAnsi="TH SarabunIT๙" w:cs="TH SarabunIT๙"/>
          <w:sz w:val="32"/>
          <w:szCs w:val="32"/>
        </w:rPr>
        <w:t>27,528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ตัน ซื้อจากแหล่งอื่น เป็นน้ำยางข้น </w:t>
      </w:r>
      <w:r w:rsidRPr="000B75F4">
        <w:rPr>
          <w:rFonts w:ascii="TH SarabunIT๙" w:hAnsi="TH SarabunIT๙" w:cs="TH SarabunIT๙"/>
          <w:sz w:val="32"/>
          <w:szCs w:val="32"/>
        </w:rPr>
        <w:t>39,362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ตัน ยางแห้ง </w:t>
      </w:r>
      <w:r w:rsidRPr="000B75F4">
        <w:rPr>
          <w:rFonts w:ascii="TH SarabunIT๙" w:hAnsi="TH SarabunIT๙" w:cs="TH SarabunIT๙"/>
          <w:sz w:val="32"/>
          <w:szCs w:val="32"/>
        </w:rPr>
        <w:t>785.85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ตัน รวมวงเงิน </w:t>
      </w:r>
      <w:r w:rsidRPr="000B75F4">
        <w:rPr>
          <w:rFonts w:ascii="TH SarabunIT๙" w:hAnsi="TH SarabunIT๙" w:cs="TH SarabunIT๙"/>
          <w:sz w:val="32"/>
          <w:szCs w:val="32"/>
        </w:rPr>
        <w:t>24,760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ล้านบาท</w:t>
      </w:r>
    </w:p>
    <w:p w:rsidR="000B75F4" w:rsidRDefault="000B75F4" w:rsidP="000B75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B75F4"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B75F4">
        <w:rPr>
          <w:rFonts w:ascii="TH SarabunIT๙" w:hAnsi="TH SarabunIT๙" w:cs="TH SarabunIT๙"/>
          <w:sz w:val="32"/>
          <w:szCs w:val="32"/>
        </w:rPr>
        <w:t>4.</w:t>
      </w:r>
      <w:r w:rsidRPr="000B75F4">
        <w:rPr>
          <w:rFonts w:ascii="TH SarabunIT๙" w:hAnsi="TH SarabunIT๙" w:cs="TH SarabunIT๙"/>
          <w:sz w:val="32"/>
          <w:szCs w:val="32"/>
          <w:cs/>
        </w:rPr>
        <w:t>โครงการสนับสนุนสินเชื่อผู้ประกอบการ ผลิตผลิตภัณฑ์ยาง (พ.ค.</w:t>
      </w:r>
      <w:r w:rsidRPr="000B75F4">
        <w:rPr>
          <w:rFonts w:ascii="TH SarabunIT๙" w:hAnsi="TH SarabunIT๙" w:cs="TH SarabunIT๙"/>
          <w:sz w:val="32"/>
          <w:szCs w:val="32"/>
        </w:rPr>
        <w:t>2560-</w:t>
      </w:r>
      <w:r w:rsidRPr="000B75F4">
        <w:rPr>
          <w:rFonts w:ascii="TH SarabunIT๙" w:hAnsi="TH SarabunIT๙" w:cs="TH SarabunIT๙"/>
          <w:sz w:val="32"/>
          <w:szCs w:val="32"/>
          <w:cs/>
        </w:rPr>
        <w:t>เม.ย.</w:t>
      </w:r>
      <w:r w:rsidRPr="000B75F4">
        <w:rPr>
          <w:rFonts w:ascii="TH SarabunIT๙" w:hAnsi="TH SarabunIT๙" w:cs="TH SarabunIT๙"/>
          <w:sz w:val="32"/>
          <w:szCs w:val="32"/>
        </w:rPr>
        <w:t>2562</w:t>
      </w:r>
      <w:proofErr w:type="gramStart"/>
      <w:r w:rsidRPr="000B75F4">
        <w:rPr>
          <w:rFonts w:ascii="TH SarabunIT๙" w:hAnsi="TH SarabunIT๙" w:cs="TH SarabunIT๙"/>
          <w:sz w:val="32"/>
          <w:szCs w:val="32"/>
        </w:rPr>
        <w:t xml:space="preserve">)  </w:t>
      </w:r>
      <w:r w:rsidRPr="000B75F4">
        <w:rPr>
          <w:rFonts w:ascii="TH SarabunIT๙" w:hAnsi="TH SarabunIT๙" w:cs="TH SarabunIT๙"/>
          <w:sz w:val="32"/>
          <w:szCs w:val="32"/>
          <w:cs/>
        </w:rPr>
        <w:t>วงเงิน</w:t>
      </w:r>
      <w:proofErr w:type="gramEnd"/>
      <w:r w:rsidRPr="000B75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B75F4">
        <w:rPr>
          <w:rFonts w:ascii="TH SarabunIT๙" w:hAnsi="TH SarabunIT๙" w:cs="TH SarabunIT๙"/>
          <w:sz w:val="32"/>
          <w:szCs w:val="32"/>
        </w:rPr>
        <w:t>15,000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ล้านบาท มีผู้ประกอบการร่วม </w:t>
      </w:r>
      <w:r w:rsidRPr="000B75F4">
        <w:rPr>
          <w:rFonts w:ascii="TH SarabunIT๙" w:hAnsi="TH SarabunIT๙" w:cs="TH SarabunIT๙"/>
          <w:sz w:val="32"/>
          <w:szCs w:val="32"/>
        </w:rPr>
        <w:t>6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ราย </w:t>
      </w:r>
      <w:r w:rsidRPr="000B75F4">
        <w:rPr>
          <w:rFonts w:ascii="TH SarabunIT๙" w:hAnsi="TH SarabunIT๙" w:cs="TH SarabunIT๙"/>
          <w:sz w:val="32"/>
          <w:szCs w:val="32"/>
        </w:rPr>
        <w:t>5,867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ล้านบาท </w:t>
      </w:r>
    </w:p>
    <w:p w:rsidR="000B75F4" w:rsidRPr="000B75F4" w:rsidRDefault="000B75F4" w:rsidP="000B75F4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B75F4">
        <w:rPr>
          <w:rFonts w:ascii="TH SarabunIT๙" w:hAnsi="TH SarabunIT๙" w:cs="TH SarabunIT๙"/>
          <w:sz w:val="32"/>
          <w:szCs w:val="32"/>
        </w:rPr>
        <w:t>5.</w:t>
      </w:r>
      <w:r w:rsidRPr="000B75F4">
        <w:rPr>
          <w:rFonts w:ascii="TH SarabunIT๙" w:hAnsi="TH SarabunIT๙" w:cs="TH SarabunIT๙"/>
          <w:sz w:val="32"/>
          <w:szCs w:val="32"/>
          <w:cs/>
        </w:rPr>
        <w:t>โครงการสนับสนุน สินเชื่อเพื่อเป็นเงินทุนหมุนเวียนแก่ สถาบัน เกษตรกรเพื่อรวบรวม ยางพารา (</w:t>
      </w:r>
      <w:r w:rsidRPr="000B75F4">
        <w:rPr>
          <w:rFonts w:ascii="TH SarabunIT๙" w:hAnsi="TH SarabunIT๙" w:cs="TH SarabunIT๙"/>
          <w:sz w:val="32"/>
          <w:szCs w:val="32"/>
        </w:rPr>
        <w:t>31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มี.ค.</w:t>
      </w:r>
      <w:r w:rsidRPr="000B75F4">
        <w:rPr>
          <w:rFonts w:ascii="TH SarabunIT๙" w:hAnsi="TH SarabunIT๙" w:cs="TH SarabunIT๙"/>
          <w:sz w:val="32"/>
          <w:szCs w:val="32"/>
        </w:rPr>
        <w:t>2560-31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มี.ค.</w:t>
      </w:r>
      <w:r w:rsidRPr="000B75F4">
        <w:rPr>
          <w:rFonts w:ascii="TH SarabunIT๙" w:hAnsi="TH SarabunIT๙" w:cs="TH SarabunIT๙"/>
          <w:sz w:val="32"/>
          <w:szCs w:val="32"/>
        </w:rPr>
        <w:t xml:space="preserve">2563) 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วงเงิน </w:t>
      </w:r>
      <w:r w:rsidRPr="000B75F4">
        <w:rPr>
          <w:rFonts w:ascii="TH SarabunIT๙" w:hAnsi="TH SarabunIT๙" w:cs="TH SarabunIT๙"/>
          <w:sz w:val="32"/>
          <w:szCs w:val="32"/>
        </w:rPr>
        <w:t>10,000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ล้านบาท รวม </w:t>
      </w:r>
      <w:r w:rsidRPr="000B75F4">
        <w:rPr>
          <w:rFonts w:ascii="TH SarabunIT๙" w:hAnsi="TH SarabunIT๙" w:cs="TH SarabunIT๙"/>
          <w:sz w:val="32"/>
          <w:szCs w:val="32"/>
        </w:rPr>
        <w:t>372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แห่ง ผลการรวบรวม รับซื้อยางตั้งแต่ วันที่ </w:t>
      </w:r>
      <w:r w:rsidRPr="000B75F4">
        <w:rPr>
          <w:rFonts w:ascii="TH SarabunIT๙" w:hAnsi="TH SarabunIT๙" w:cs="TH SarabunIT๙"/>
          <w:sz w:val="32"/>
          <w:szCs w:val="32"/>
        </w:rPr>
        <w:t>1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เม.ย.</w:t>
      </w:r>
      <w:r w:rsidRPr="000B75F4">
        <w:rPr>
          <w:rFonts w:ascii="TH SarabunIT๙" w:hAnsi="TH SarabunIT๙" w:cs="TH SarabunIT๙"/>
          <w:sz w:val="32"/>
          <w:szCs w:val="32"/>
        </w:rPr>
        <w:t>2560-30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พ.ย.</w:t>
      </w:r>
      <w:r w:rsidRPr="000B75F4">
        <w:rPr>
          <w:rFonts w:ascii="TH SarabunIT๙" w:hAnsi="TH SarabunIT๙" w:cs="TH SarabunIT๙"/>
          <w:sz w:val="32"/>
          <w:szCs w:val="32"/>
        </w:rPr>
        <w:t>2561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 ปริมาณ </w:t>
      </w:r>
      <w:r w:rsidRPr="000B75F4">
        <w:rPr>
          <w:rFonts w:ascii="TH SarabunIT๙" w:hAnsi="TH SarabunIT๙" w:cs="TH SarabunIT๙"/>
          <w:sz w:val="32"/>
          <w:szCs w:val="32"/>
        </w:rPr>
        <w:t>662,745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ตัน มูลค่า </w:t>
      </w:r>
      <w:r w:rsidRPr="000B75F4">
        <w:rPr>
          <w:rFonts w:ascii="TH SarabunIT๙" w:hAnsi="TH SarabunIT๙" w:cs="TH SarabunIT๙"/>
          <w:sz w:val="32"/>
          <w:szCs w:val="32"/>
        </w:rPr>
        <w:t>25,692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ล้านบาท จำหน่ายไปแล้ว </w:t>
      </w:r>
      <w:r w:rsidRPr="000B75F4">
        <w:rPr>
          <w:rFonts w:ascii="TH SarabunIT๙" w:hAnsi="TH SarabunIT๙" w:cs="TH SarabunIT๙"/>
          <w:sz w:val="32"/>
          <w:szCs w:val="32"/>
        </w:rPr>
        <w:t>571,395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ตัน มูลค่า </w:t>
      </w:r>
      <w:r w:rsidRPr="000B75F4">
        <w:rPr>
          <w:rFonts w:ascii="TH SarabunIT๙" w:hAnsi="TH SarabunIT๙" w:cs="TH SarabunIT๙"/>
          <w:sz w:val="32"/>
          <w:szCs w:val="32"/>
        </w:rPr>
        <w:t>28,836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ล้านบาท มีสถาบันฯ คืนเงิน </w:t>
      </w:r>
      <w:r w:rsidRPr="000B75F4">
        <w:rPr>
          <w:rFonts w:ascii="TH SarabunIT๙" w:hAnsi="TH SarabunIT๙" w:cs="TH SarabunIT๙"/>
          <w:sz w:val="32"/>
          <w:szCs w:val="32"/>
        </w:rPr>
        <w:t>144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แห่ง </w:t>
      </w:r>
      <w:r w:rsidRPr="000B75F4">
        <w:rPr>
          <w:rFonts w:ascii="TH SarabunIT๙" w:hAnsi="TH SarabunIT๙" w:cs="TH SarabunIT๙"/>
          <w:sz w:val="32"/>
          <w:szCs w:val="32"/>
        </w:rPr>
        <w:t>7,847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ล้านบาท ยังไม่คืน </w:t>
      </w:r>
      <w:r w:rsidRPr="000B75F4">
        <w:rPr>
          <w:rFonts w:ascii="TH SarabunIT๙" w:hAnsi="TH SarabunIT๙" w:cs="TH SarabunIT๙"/>
          <w:sz w:val="32"/>
          <w:szCs w:val="32"/>
        </w:rPr>
        <w:t>228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แห่ง </w:t>
      </w:r>
      <w:r w:rsidRPr="000B75F4">
        <w:rPr>
          <w:rFonts w:ascii="TH SarabunIT๙" w:hAnsi="TH SarabunIT๙" w:cs="TH SarabunIT๙"/>
          <w:sz w:val="32"/>
          <w:szCs w:val="32"/>
        </w:rPr>
        <w:t>1,695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ล้านบาท</w:t>
      </w:r>
    </w:p>
    <w:p w:rsidR="000B75F4" w:rsidRPr="000B75F4" w:rsidRDefault="000B75F4" w:rsidP="000B75F4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B75F4"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0B75F4">
        <w:rPr>
          <w:rFonts w:ascii="TH SarabunIT๙" w:hAnsi="TH SarabunIT๙" w:cs="TH SarabunIT๙"/>
          <w:sz w:val="32"/>
          <w:szCs w:val="32"/>
        </w:rPr>
        <w:t xml:space="preserve">6. </w:t>
      </w:r>
      <w:r w:rsidRPr="000B75F4">
        <w:rPr>
          <w:rFonts w:ascii="TH SarabunIT๙" w:hAnsi="TH SarabunIT๙" w:cs="TH SarabunIT๙"/>
          <w:sz w:val="32"/>
          <w:szCs w:val="32"/>
          <w:cs/>
        </w:rPr>
        <w:t>โครงการสนับสนุนสินเชื่อ เป็นเงินทุนหมุนเวียนแก่ผู้ประกอบกิจการน้ำยางข้น (พ.ค.</w:t>
      </w:r>
      <w:r w:rsidRPr="000B75F4">
        <w:rPr>
          <w:rFonts w:ascii="TH SarabunIT๙" w:hAnsi="TH SarabunIT๙" w:cs="TH SarabunIT๙"/>
          <w:sz w:val="32"/>
          <w:szCs w:val="32"/>
        </w:rPr>
        <w:t>2560-</w:t>
      </w:r>
      <w:r w:rsidRPr="000B75F4">
        <w:rPr>
          <w:rFonts w:ascii="TH SarabunIT๙" w:hAnsi="TH SarabunIT๙" w:cs="TH SarabunIT๙"/>
          <w:sz w:val="32"/>
          <w:szCs w:val="32"/>
          <w:cs/>
        </w:rPr>
        <w:t>เม.ย.</w:t>
      </w:r>
      <w:r w:rsidRPr="000B75F4">
        <w:rPr>
          <w:rFonts w:ascii="TH SarabunIT๙" w:hAnsi="TH SarabunIT๙" w:cs="TH SarabunIT๙"/>
          <w:sz w:val="32"/>
          <w:szCs w:val="32"/>
        </w:rPr>
        <w:t xml:space="preserve">2562) </w:t>
      </w:r>
      <w:r w:rsidRPr="000B75F4">
        <w:rPr>
          <w:rFonts w:ascii="TH SarabunIT๙" w:hAnsi="TH SarabunIT๙" w:cs="TH SarabunIT๙"/>
          <w:sz w:val="32"/>
          <w:szCs w:val="32"/>
          <w:cs/>
        </w:rPr>
        <w:t>แต่เริ่ม การดำเนินการเดือน ส.ค.</w:t>
      </w:r>
      <w:r w:rsidRPr="000B75F4">
        <w:rPr>
          <w:rFonts w:ascii="TH SarabunIT๙" w:hAnsi="TH SarabunIT๙" w:cs="TH SarabunIT๙"/>
          <w:sz w:val="32"/>
          <w:szCs w:val="32"/>
        </w:rPr>
        <w:t>2560-</w:t>
      </w:r>
      <w:r w:rsidRPr="000B75F4">
        <w:rPr>
          <w:rFonts w:ascii="TH SarabunIT๙" w:hAnsi="TH SarabunIT๙" w:cs="TH SarabunIT๙"/>
          <w:sz w:val="32"/>
          <w:szCs w:val="32"/>
          <w:cs/>
        </w:rPr>
        <w:t>ก.ค.</w:t>
      </w:r>
      <w:r w:rsidRPr="000B75F4">
        <w:rPr>
          <w:rFonts w:ascii="TH SarabunIT๙" w:hAnsi="TH SarabunIT๙" w:cs="TH SarabunIT๙"/>
          <w:sz w:val="32"/>
          <w:szCs w:val="32"/>
        </w:rPr>
        <w:t>2561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วงเงิน </w:t>
      </w:r>
      <w:r w:rsidRPr="000B75F4">
        <w:rPr>
          <w:rFonts w:ascii="TH SarabunIT๙" w:hAnsi="TH SarabunIT๙" w:cs="TH SarabunIT๙"/>
          <w:sz w:val="32"/>
          <w:szCs w:val="32"/>
        </w:rPr>
        <w:t>10,000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ล้านบาท มีผู้เข้าร่วมโครงการ </w:t>
      </w:r>
      <w:r w:rsidRPr="000B75F4">
        <w:rPr>
          <w:rFonts w:ascii="TH SarabunIT๙" w:hAnsi="TH SarabunIT๙" w:cs="TH SarabunIT๙"/>
          <w:sz w:val="32"/>
          <w:szCs w:val="32"/>
        </w:rPr>
        <w:t>33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บริษัท</w:t>
      </w:r>
    </w:p>
    <w:p w:rsidR="000B75F4" w:rsidRPr="000B75F4" w:rsidRDefault="000B75F4" w:rsidP="000B75F4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B75F4"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0B75F4">
        <w:rPr>
          <w:rFonts w:ascii="TH SarabunIT๙" w:hAnsi="TH SarabunIT๙" w:cs="TH SarabunIT๙"/>
          <w:sz w:val="32"/>
          <w:szCs w:val="32"/>
        </w:rPr>
        <w:t>7.</w:t>
      </w:r>
      <w:r w:rsidRPr="000B75F4">
        <w:rPr>
          <w:rFonts w:ascii="TH SarabunIT๙" w:hAnsi="TH SarabunIT๙" w:cs="TH SarabunIT๙"/>
          <w:sz w:val="32"/>
          <w:szCs w:val="32"/>
          <w:cs/>
        </w:rPr>
        <w:t>โครงการสนับสนุนสินเชื่อเป็นเงินทุนหมุนเวียนผู้ประกอบกิจการยางแห้ง (ม.ค.</w:t>
      </w:r>
      <w:r w:rsidRPr="000B75F4">
        <w:rPr>
          <w:rFonts w:ascii="TH SarabunIT๙" w:hAnsi="TH SarabunIT๙" w:cs="TH SarabunIT๙"/>
          <w:sz w:val="32"/>
          <w:szCs w:val="32"/>
        </w:rPr>
        <w:t>2561-</w:t>
      </w:r>
      <w:r w:rsidRPr="000B75F4">
        <w:rPr>
          <w:rFonts w:ascii="TH SarabunIT๙" w:hAnsi="TH SarabunIT๙" w:cs="TH SarabunIT๙"/>
          <w:sz w:val="32"/>
          <w:szCs w:val="32"/>
          <w:cs/>
        </w:rPr>
        <w:t>ธ.ค.</w:t>
      </w:r>
      <w:r w:rsidRPr="000B75F4">
        <w:rPr>
          <w:rFonts w:ascii="TH SarabunIT๙" w:hAnsi="TH SarabunIT๙" w:cs="TH SarabunIT๙"/>
          <w:sz w:val="32"/>
          <w:szCs w:val="32"/>
        </w:rPr>
        <w:t>2562) 2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หมื่นล้านบาท อนุมัติ </w:t>
      </w:r>
      <w:r w:rsidRPr="000B75F4">
        <w:rPr>
          <w:rFonts w:ascii="TH SarabunIT๙" w:hAnsi="TH SarabunIT๙" w:cs="TH SarabunIT๙"/>
          <w:sz w:val="32"/>
          <w:szCs w:val="32"/>
        </w:rPr>
        <w:t>4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ราย </w:t>
      </w:r>
      <w:r w:rsidRPr="000B75F4">
        <w:rPr>
          <w:rFonts w:ascii="TH SarabunIT๙" w:hAnsi="TH SarabunIT๙" w:cs="TH SarabunIT๙"/>
          <w:sz w:val="32"/>
          <w:szCs w:val="32"/>
        </w:rPr>
        <w:t>79,700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ตัน </w:t>
      </w:r>
      <w:r w:rsidRPr="000B75F4">
        <w:rPr>
          <w:rFonts w:ascii="TH SarabunIT๙" w:hAnsi="TH SarabunIT๙" w:cs="TH SarabunIT๙"/>
          <w:sz w:val="32"/>
          <w:szCs w:val="32"/>
        </w:rPr>
        <w:t>3,502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ล้านบาท คือ บริษัทเจริญโภคภัณฑ์การเกษตร จำกัด วงเงิน </w:t>
      </w:r>
      <w:r w:rsidRPr="000B75F4">
        <w:rPr>
          <w:rFonts w:ascii="TH SarabunIT๙" w:hAnsi="TH SarabunIT๙" w:cs="TH SarabunIT๙"/>
          <w:sz w:val="32"/>
          <w:szCs w:val="32"/>
        </w:rPr>
        <w:t>730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0B75F4">
        <w:rPr>
          <w:rFonts w:ascii="TH SarabunIT๙" w:hAnsi="TH SarabunIT๙" w:cs="TH SarabunIT๙"/>
          <w:sz w:val="32"/>
          <w:szCs w:val="32"/>
          <w:cs/>
        </w:rPr>
        <w:t xml:space="preserve">ล้านบาท  </w:t>
      </w:r>
      <w:r w:rsidRPr="000B75F4">
        <w:rPr>
          <w:rFonts w:ascii="TH SarabunIT๙" w:hAnsi="TH SarabunIT๙" w:cs="TH SarabunIT๙"/>
          <w:sz w:val="32"/>
          <w:szCs w:val="32"/>
        </w:rPr>
        <w:t>16,300</w:t>
      </w:r>
      <w:proofErr w:type="gramEnd"/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ตันต่อเดือน</w:t>
      </w:r>
    </w:p>
    <w:p w:rsidR="000B75F4" w:rsidRPr="000B75F4" w:rsidRDefault="000B75F4" w:rsidP="000B75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B75F4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บริษัทเหลือง</w:t>
      </w:r>
      <w:proofErr w:type="spellStart"/>
      <w:r w:rsidRPr="000B75F4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0B75F4">
        <w:rPr>
          <w:rFonts w:ascii="TH SarabunIT๙" w:hAnsi="TH SarabunIT๙" w:cs="TH SarabunIT๙"/>
          <w:sz w:val="32"/>
          <w:szCs w:val="32"/>
          <w:cs/>
        </w:rPr>
        <w:t xml:space="preserve">ริการยางค์ จำกัด วงเงิน </w:t>
      </w:r>
      <w:r w:rsidRPr="000B75F4">
        <w:rPr>
          <w:rFonts w:ascii="TH SarabunIT๙" w:hAnsi="TH SarabunIT๙" w:cs="TH SarabunIT๙"/>
          <w:sz w:val="32"/>
          <w:szCs w:val="32"/>
        </w:rPr>
        <w:t>150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ล้านบาท  </w:t>
      </w:r>
      <w:r w:rsidRPr="000B75F4">
        <w:rPr>
          <w:rFonts w:ascii="TH SarabunIT๙" w:hAnsi="TH SarabunIT๙" w:cs="TH SarabunIT๙"/>
          <w:sz w:val="32"/>
          <w:szCs w:val="32"/>
        </w:rPr>
        <w:t>3,400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ตันต่อเดือน บริษัทไทยฮั้วยางพารา จำกัด (มหาชน) วงเงิน </w:t>
      </w:r>
      <w:r w:rsidRPr="000B75F4">
        <w:rPr>
          <w:rFonts w:ascii="TH SarabunIT๙" w:hAnsi="TH SarabunIT๙" w:cs="TH SarabunIT๙"/>
          <w:sz w:val="32"/>
          <w:szCs w:val="32"/>
        </w:rPr>
        <w:t>1,989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ล้านบาท </w:t>
      </w:r>
      <w:r w:rsidRPr="000B75F4">
        <w:rPr>
          <w:rFonts w:ascii="TH SarabunIT๙" w:hAnsi="TH SarabunIT๙" w:cs="TH SarabunIT๙"/>
          <w:sz w:val="32"/>
          <w:szCs w:val="32"/>
        </w:rPr>
        <w:t>45,000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ตันต่อเดือน และบริษัท ไทยแมค</w:t>
      </w:r>
      <w:proofErr w:type="spellStart"/>
      <w:r w:rsidRPr="000B75F4">
        <w:rPr>
          <w:rFonts w:ascii="TH SarabunIT๙" w:hAnsi="TH SarabunIT๙" w:cs="TH SarabunIT๙"/>
          <w:sz w:val="32"/>
          <w:szCs w:val="32"/>
          <w:cs/>
        </w:rPr>
        <w:t>เอส</w:t>
      </w:r>
      <w:proofErr w:type="spellEnd"/>
      <w:r w:rsidRPr="000B75F4">
        <w:rPr>
          <w:rFonts w:ascii="TH SarabunIT๙" w:hAnsi="TH SarabunIT๙" w:cs="TH SarabunIT๙"/>
          <w:sz w:val="32"/>
          <w:szCs w:val="32"/>
          <w:cs/>
        </w:rPr>
        <w:t>ที</w:t>
      </w:r>
      <w:proofErr w:type="spellStart"/>
      <w:r w:rsidRPr="000B75F4">
        <w:rPr>
          <w:rFonts w:ascii="TH SarabunIT๙" w:hAnsi="TH SarabunIT๙" w:cs="TH SarabunIT๙"/>
          <w:sz w:val="32"/>
          <w:szCs w:val="32"/>
          <w:cs/>
        </w:rPr>
        <w:t>อาร์</w:t>
      </w:r>
      <w:proofErr w:type="spellEnd"/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จำกัด วงเงิน</w:t>
      </w:r>
      <w:r w:rsidRPr="000B75F4">
        <w:rPr>
          <w:rFonts w:ascii="TH SarabunIT๙" w:hAnsi="TH SarabunIT๙" w:cs="TH SarabunIT๙"/>
          <w:sz w:val="32"/>
          <w:szCs w:val="32"/>
        </w:rPr>
        <w:t>633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ล้านบาท </w:t>
      </w:r>
      <w:r w:rsidRPr="000B75F4">
        <w:rPr>
          <w:rFonts w:ascii="TH SarabunIT๙" w:hAnsi="TH SarabunIT๙" w:cs="TH SarabunIT๙"/>
          <w:sz w:val="32"/>
          <w:szCs w:val="32"/>
        </w:rPr>
        <w:t>15,000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ตันต่อเดือน</w:t>
      </w:r>
    </w:p>
    <w:p w:rsidR="000B75F4" w:rsidRPr="000B75F4" w:rsidRDefault="000B75F4" w:rsidP="000B75F4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B75F4"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0B75F4">
        <w:rPr>
          <w:rFonts w:ascii="TH SarabunIT๙" w:hAnsi="TH SarabunIT๙" w:cs="TH SarabunIT๙"/>
          <w:sz w:val="32"/>
          <w:szCs w:val="32"/>
        </w:rPr>
        <w:t xml:space="preserve">8. </w:t>
      </w:r>
      <w:r w:rsidRPr="000B75F4">
        <w:rPr>
          <w:rFonts w:ascii="TH SarabunIT๙" w:hAnsi="TH SarabunIT๙" w:cs="TH SarabunIT๙"/>
          <w:sz w:val="32"/>
          <w:szCs w:val="32"/>
          <w:cs/>
        </w:rPr>
        <w:t>โครงการสร้างความเข้มแข็ง ให้แก่เกษตรกรชาวสวนยาง (ธ.ค.</w:t>
      </w:r>
      <w:r w:rsidRPr="000B75F4">
        <w:rPr>
          <w:rFonts w:ascii="TH SarabunIT๙" w:hAnsi="TH SarabunIT๙" w:cs="TH SarabunIT๙"/>
          <w:sz w:val="32"/>
          <w:szCs w:val="32"/>
        </w:rPr>
        <w:t xml:space="preserve">2561- </w:t>
      </w:r>
      <w:r w:rsidRPr="000B75F4">
        <w:rPr>
          <w:rFonts w:ascii="TH SarabunIT๙" w:hAnsi="TH SarabunIT๙" w:cs="TH SarabunIT๙"/>
          <w:sz w:val="32"/>
          <w:szCs w:val="32"/>
          <w:cs/>
        </w:rPr>
        <w:t>ก.ย.</w:t>
      </w:r>
      <w:r w:rsidRPr="000B75F4">
        <w:rPr>
          <w:rFonts w:ascii="TH SarabunIT๙" w:hAnsi="TH SarabunIT๙" w:cs="TH SarabunIT๙"/>
          <w:sz w:val="32"/>
          <w:szCs w:val="32"/>
        </w:rPr>
        <w:t xml:space="preserve">2562) 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วงเงิน </w:t>
      </w:r>
      <w:r w:rsidRPr="000B75F4">
        <w:rPr>
          <w:rFonts w:ascii="TH SarabunIT๙" w:hAnsi="TH SarabunIT๙" w:cs="TH SarabunIT๙"/>
          <w:sz w:val="32"/>
          <w:szCs w:val="32"/>
        </w:rPr>
        <w:t>17,007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ล้านบาท เกษตรกรแจ้งยืนยันสิทธิเข้าร่วมโครงการ </w:t>
      </w:r>
      <w:r w:rsidRPr="000B75F4">
        <w:rPr>
          <w:rFonts w:ascii="TH SarabunIT๙" w:hAnsi="TH SarabunIT๙" w:cs="TH SarabunIT๙"/>
          <w:sz w:val="32"/>
          <w:szCs w:val="32"/>
        </w:rPr>
        <w:t>234,939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ราย เนื้อที่ </w:t>
      </w:r>
      <w:r w:rsidRPr="000B75F4">
        <w:rPr>
          <w:rFonts w:ascii="TH SarabunIT๙" w:hAnsi="TH SarabunIT๙" w:cs="TH SarabunIT๙"/>
          <w:sz w:val="32"/>
          <w:szCs w:val="32"/>
        </w:rPr>
        <w:t>2.19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ล้านไร่ ผ่านการพิจารณาและส่งรายชื่อให้ธนาคารเพื่อการเกษตรและสหกรณ์การเกษตร (ธ.</w:t>
      </w:r>
      <w:proofErr w:type="spellStart"/>
      <w:r w:rsidRPr="000B75F4">
        <w:rPr>
          <w:rFonts w:ascii="TH SarabunIT๙" w:hAnsi="TH SarabunIT๙" w:cs="TH SarabunIT๙"/>
          <w:sz w:val="32"/>
          <w:szCs w:val="32"/>
          <w:cs/>
        </w:rPr>
        <w:t>ก.ส</w:t>
      </w:r>
      <w:proofErr w:type="spellEnd"/>
      <w:r w:rsidRPr="000B75F4">
        <w:rPr>
          <w:rFonts w:ascii="TH SarabunIT๙" w:hAnsi="TH SarabunIT๙" w:cs="TH SarabunIT๙"/>
          <w:sz w:val="32"/>
          <w:szCs w:val="32"/>
          <w:cs/>
        </w:rPr>
        <w:t xml:space="preserve">.) แล้ว </w:t>
      </w:r>
      <w:r w:rsidRPr="000B75F4">
        <w:rPr>
          <w:rFonts w:ascii="TH SarabunIT๙" w:hAnsi="TH SarabunIT๙" w:cs="TH SarabunIT๙"/>
          <w:sz w:val="32"/>
          <w:szCs w:val="32"/>
        </w:rPr>
        <w:t>24,858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ราย เนื้อที่ </w:t>
      </w:r>
      <w:r w:rsidRPr="000B75F4">
        <w:rPr>
          <w:rFonts w:ascii="TH SarabunIT๙" w:hAnsi="TH SarabunIT๙" w:cs="TH SarabunIT๙"/>
          <w:sz w:val="32"/>
          <w:szCs w:val="32"/>
        </w:rPr>
        <w:t>232,953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ไร่  </w:t>
      </w:r>
      <w:r w:rsidRPr="000B75F4">
        <w:rPr>
          <w:rFonts w:ascii="TH SarabunIT๙" w:hAnsi="TH SarabunIT๙" w:cs="TH SarabunIT๙"/>
          <w:sz w:val="32"/>
          <w:szCs w:val="32"/>
        </w:rPr>
        <w:t>419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ล้านบาท โดย ได้จ่ายเงินให้เกษตรกรถึงวันที่ </w:t>
      </w:r>
      <w:r w:rsidRPr="000B75F4">
        <w:rPr>
          <w:rFonts w:ascii="TH SarabunIT๙" w:hAnsi="TH SarabunIT๙" w:cs="TH SarabunIT๙"/>
          <w:sz w:val="32"/>
          <w:szCs w:val="32"/>
        </w:rPr>
        <w:t>4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ม.ค.นี้ </w:t>
      </w:r>
      <w:r w:rsidRPr="000B75F4">
        <w:rPr>
          <w:rFonts w:ascii="TH SarabunIT๙" w:hAnsi="TH SarabunIT๙" w:cs="TH SarabunIT๙"/>
          <w:sz w:val="32"/>
          <w:szCs w:val="32"/>
        </w:rPr>
        <w:t>9,479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ราย เนื้อที่ </w:t>
      </w:r>
      <w:r w:rsidRPr="000B75F4">
        <w:rPr>
          <w:rFonts w:ascii="TH SarabunIT๙" w:hAnsi="TH SarabunIT๙" w:cs="TH SarabunIT๙"/>
          <w:sz w:val="32"/>
          <w:szCs w:val="32"/>
        </w:rPr>
        <w:t>89,443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ไร่ </w:t>
      </w:r>
      <w:r w:rsidRPr="000B75F4">
        <w:rPr>
          <w:rFonts w:ascii="TH SarabunIT๙" w:hAnsi="TH SarabunIT๙" w:cs="TH SarabunIT๙"/>
          <w:sz w:val="32"/>
          <w:szCs w:val="32"/>
        </w:rPr>
        <w:t>155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ล้านบาท</w:t>
      </w:r>
    </w:p>
    <w:p w:rsidR="000B75F4" w:rsidRPr="000B75F4" w:rsidRDefault="000B75F4" w:rsidP="000B75F4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B75F4"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0B75F4">
        <w:rPr>
          <w:rFonts w:ascii="TH SarabunIT๙" w:hAnsi="TH SarabunIT๙" w:cs="TH SarabunIT๙"/>
          <w:sz w:val="32"/>
          <w:szCs w:val="32"/>
        </w:rPr>
        <w:t xml:space="preserve">9. 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โครงการบริหารจัดการรักษาเสถียรภาพราคายางของสถาบันเกษตรกร (ธ.ค. </w:t>
      </w:r>
      <w:r w:rsidRPr="000B75F4">
        <w:rPr>
          <w:rFonts w:ascii="TH SarabunIT๙" w:hAnsi="TH SarabunIT๙" w:cs="TH SarabunIT๙"/>
          <w:sz w:val="32"/>
          <w:szCs w:val="32"/>
        </w:rPr>
        <w:t>61-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ก.พ. </w:t>
      </w:r>
      <w:r w:rsidRPr="000B75F4">
        <w:rPr>
          <w:rFonts w:ascii="TH SarabunIT๙" w:hAnsi="TH SarabunIT๙" w:cs="TH SarabunIT๙"/>
          <w:sz w:val="32"/>
          <w:szCs w:val="32"/>
        </w:rPr>
        <w:t xml:space="preserve">63) 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โดยกรมส่งเสริมสหกรณ์ วงเงิน </w:t>
      </w:r>
      <w:r w:rsidRPr="000B75F4">
        <w:rPr>
          <w:rFonts w:ascii="TH SarabunIT๙" w:hAnsi="TH SarabunIT๙" w:cs="TH SarabunIT๙"/>
          <w:sz w:val="32"/>
          <w:szCs w:val="32"/>
        </w:rPr>
        <w:t>5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พันล้านบาท เพื่อสนับสนุนให้สถาบันเกษตรกรรวบรวมเพื่อส่งออก</w:t>
      </w:r>
      <w:r w:rsidRPr="000B75F4">
        <w:rPr>
          <w:rFonts w:ascii="TH SarabunIT๙" w:hAnsi="TH SarabunIT๙" w:cs="TH SarabunIT๙"/>
          <w:sz w:val="32"/>
          <w:szCs w:val="32"/>
        </w:rPr>
        <w:t>47</w:t>
      </w:r>
      <w:proofErr w:type="gramStart"/>
      <w:r w:rsidRPr="000B75F4">
        <w:rPr>
          <w:rFonts w:ascii="TH SarabunIT๙" w:hAnsi="TH SarabunIT๙" w:cs="TH SarabunIT๙"/>
          <w:sz w:val="32"/>
          <w:szCs w:val="32"/>
        </w:rPr>
        <w:t>,000</w:t>
      </w:r>
      <w:proofErr w:type="gramEnd"/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ตัน ผลพบว่ารวบรวมได้ </w:t>
      </w:r>
      <w:r w:rsidRPr="000B75F4">
        <w:rPr>
          <w:rFonts w:ascii="TH SarabunIT๙" w:hAnsi="TH SarabunIT๙" w:cs="TH SarabunIT๙"/>
          <w:sz w:val="32"/>
          <w:szCs w:val="32"/>
        </w:rPr>
        <w:t>106.635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ตัน และจำหน่ายในประเทศ </w:t>
      </w:r>
      <w:r w:rsidRPr="000B75F4">
        <w:rPr>
          <w:rFonts w:ascii="TH SarabunIT๙" w:hAnsi="TH SarabunIT๙" w:cs="TH SarabunIT๙"/>
          <w:sz w:val="32"/>
          <w:szCs w:val="32"/>
        </w:rPr>
        <w:t>37,900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ตัน ผลการรวบรวมทำได้ </w:t>
      </w:r>
      <w:r w:rsidRPr="000B75F4">
        <w:rPr>
          <w:rFonts w:ascii="TH SarabunIT๙" w:hAnsi="TH SarabunIT๙" w:cs="TH SarabunIT๙"/>
          <w:sz w:val="32"/>
          <w:szCs w:val="32"/>
        </w:rPr>
        <w:t>65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ตัน</w:t>
      </w:r>
    </w:p>
    <w:p w:rsidR="000B75F4" w:rsidRPr="000B75F4" w:rsidRDefault="000B75F4" w:rsidP="000B75F4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B75F4"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0B75F4">
        <w:rPr>
          <w:rFonts w:ascii="TH SarabunIT๙" w:hAnsi="TH SarabunIT๙" w:cs="TH SarabunIT๙"/>
          <w:sz w:val="32"/>
          <w:szCs w:val="32"/>
        </w:rPr>
        <w:t>10.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โครงการ </w:t>
      </w:r>
      <w:r w:rsidRPr="000B75F4">
        <w:rPr>
          <w:rFonts w:ascii="TH SarabunIT๙" w:hAnsi="TH SarabunIT๙" w:cs="TH SarabunIT๙"/>
          <w:sz w:val="32"/>
          <w:szCs w:val="32"/>
        </w:rPr>
        <w:t>1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หมู่บ้าน </w:t>
      </w:r>
      <w:r w:rsidRPr="000B75F4">
        <w:rPr>
          <w:rFonts w:ascii="TH SarabunIT๙" w:hAnsi="TH SarabunIT๙" w:cs="TH SarabunIT๙"/>
          <w:sz w:val="32"/>
          <w:szCs w:val="32"/>
        </w:rPr>
        <w:t>1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กิโลเมตร </w:t>
      </w:r>
      <w:proofErr w:type="gramStart"/>
      <w:r w:rsidRPr="000B75F4">
        <w:rPr>
          <w:rFonts w:ascii="TH SarabunIT๙" w:hAnsi="TH SarabunIT๙" w:cs="TH SarabunIT๙"/>
          <w:sz w:val="32"/>
          <w:szCs w:val="32"/>
          <w:cs/>
        </w:rPr>
        <w:t>โดยองค์กรปกครองส่วนท้องถิ่น(</w:t>
      </w:r>
      <w:proofErr w:type="gramEnd"/>
      <w:r w:rsidRPr="000B75F4">
        <w:rPr>
          <w:rFonts w:ascii="TH SarabunIT๙" w:hAnsi="TH SarabunIT๙" w:cs="TH SarabunIT๙"/>
          <w:sz w:val="32"/>
          <w:szCs w:val="32"/>
          <w:cs/>
        </w:rPr>
        <w:t>ธ.ค.</w:t>
      </w:r>
      <w:r w:rsidRPr="000B75F4">
        <w:rPr>
          <w:rFonts w:ascii="TH SarabunIT๙" w:hAnsi="TH SarabunIT๙" w:cs="TH SarabunIT๙"/>
          <w:sz w:val="32"/>
          <w:szCs w:val="32"/>
        </w:rPr>
        <w:t>2561-</w:t>
      </w:r>
      <w:r w:rsidRPr="000B75F4">
        <w:rPr>
          <w:rFonts w:ascii="TH SarabunIT๙" w:hAnsi="TH SarabunIT๙" w:cs="TH SarabunIT๙"/>
          <w:sz w:val="32"/>
          <w:szCs w:val="32"/>
          <w:cs/>
        </w:rPr>
        <w:t>ธ.ค.</w:t>
      </w:r>
      <w:r w:rsidRPr="000B75F4">
        <w:rPr>
          <w:rFonts w:ascii="TH SarabunIT๙" w:hAnsi="TH SarabunIT๙" w:cs="TH SarabunIT๙"/>
          <w:sz w:val="32"/>
          <w:szCs w:val="32"/>
        </w:rPr>
        <w:t xml:space="preserve">2562) 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วงเงิน </w:t>
      </w:r>
      <w:r w:rsidRPr="000B75F4">
        <w:rPr>
          <w:rFonts w:ascii="TH SarabunIT๙" w:hAnsi="TH SarabunIT๙" w:cs="TH SarabunIT๙"/>
          <w:sz w:val="32"/>
          <w:szCs w:val="32"/>
        </w:rPr>
        <w:t>92,289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ล้านบาท และ </w:t>
      </w:r>
      <w:r w:rsidRPr="000B75F4">
        <w:rPr>
          <w:rFonts w:ascii="TH SarabunIT๙" w:hAnsi="TH SarabunIT๙" w:cs="TH SarabunIT๙"/>
          <w:sz w:val="32"/>
          <w:szCs w:val="32"/>
        </w:rPr>
        <w:t>11.</w:t>
      </w:r>
      <w:r w:rsidRPr="000B75F4">
        <w:rPr>
          <w:rFonts w:ascii="TH SarabunIT๙" w:hAnsi="TH SarabunIT๙" w:cs="TH SarabunIT๙"/>
          <w:sz w:val="32"/>
          <w:szCs w:val="32"/>
          <w:cs/>
        </w:rPr>
        <w:t>โครงการสนับสนุนสวัสดิการยางล้อประชารัฐ (</w:t>
      </w:r>
      <w:r w:rsidRPr="000B75F4">
        <w:rPr>
          <w:rFonts w:ascii="TH SarabunIT๙" w:hAnsi="TH SarabunIT๙" w:cs="TH SarabunIT๙"/>
          <w:sz w:val="32"/>
          <w:szCs w:val="32"/>
        </w:rPr>
        <w:t>15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ธ.ค.</w:t>
      </w:r>
      <w:r w:rsidRPr="000B75F4">
        <w:rPr>
          <w:rFonts w:ascii="TH SarabunIT๙" w:hAnsi="TH SarabunIT๙" w:cs="TH SarabunIT๙"/>
          <w:sz w:val="32"/>
          <w:szCs w:val="32"/>
        </w:rPr>
        <w:t>2561-16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ม.ค.</w:t>
      </w:r>
      <w:r w:rsidRPr="000B75F4">
        <w:rPr>
          <w:rFonts w:ascii="TH SarabunIT๙" w:hAnsi="TH SarabunIT๙" w:cs="TH SarabunIT๙"/>
          <w:sz w:val="32"/>
          <w:szCs w:val="32"/>
        </w:rPr>
        <w:t xml:space="preserve">2562) 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วงเงิน </w:t>
      </w:r>
      <w:r w:rsidRPr="000B75F4">
        <w:rPr>
          <w:rFonts w:ascii="TH SarabunIT๙" w:hAnsi="TH SarabunIT๙" w:cs="TH SarabunIT๙"/>
          <w:sz w:val="32"/>
          <w:szCs w:val="32"/>
        </w:rPr>
        <w:t>1.9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แสนบาท โดย </w:t>
      </w:r>
      <w:proofErr w:type="spellStart"/>
      <w:r w:rsidRPr="000B75F4">
        <w:rPr>
          <w:rFonts w:ascii="TH SarabunIT๙" w:hAnsi="TH SarabunIT๙" w:cs="TH SarabunIT๙"/>
          <w:sz w:val="32"/>
          <w:szCs w:val="32"/>
          <w:cs/>
        </w:rPr>
        <w:t>กยท</w:t>
      </w:r>
      <w:proofErr w:type="spellEnd"/>
      <w:r w:rsidRPr="000B75F4">
        <w:rPr>
          <w:rFonts w:ascii="TH SarabunIT๙" w:hAnsi="TH SarabunIT๙" w:cs="TH SarabunIT๙"/>
          <w:sz w:val="32"/>
          <w:szCs w:val="32"/>
          <w:cs/>
        </w:rPr>
        <w:t xml:space="preserve">. ได้รับการสั่งซื้อจากบริษัท </w:t>
      </w:r>
      <w:r w:rsidRPr="000B75F4">
        <w:rPr>
          <w:rFonts w:ascii="TH SarabunIT๙" w:hAnsi="TH SarabunIT๙" w:cs="TH SarabunIT๙"/>
          <w:sz w:val="32"/>
          <w:szCs w:val="32"/>
        </w:rPr>
        <w:t>7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บริษัท </w:t>
      </w:r>
      <w:r w:rsidRPr="000B75F4">
        <w:rPr>
          <w:rFonts w:ascii="TH SarabunIT๙" w:hAnsi="TH SarabunIT๙" w:cs="TH SarabunIT๙"/>
          <w:sz w:val="32"/>
          <w:szCs w:val="32"/>
        </w:rPr>
        <w:t>2,669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ตัน สถาบันที่เข้าร่วมโครงการฯ </w:t>
      </w:r>
      <w:r w:rsidRPr="000B75F4">
        <w:rPr>
          <w:rFonts w:ascii="TH SarabunIT๙" w:hAnsi="TH SarabunIT๙" w:cs="TH SarabunIT๙"/>
          <w:sz w:val="32"/>
          <w:szCs w:val="32"/>
        </w:rPr>
        <w:t>5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สถาบัน และบริษัทผู้ผลิตล้อยาง สั่งซื้อยางพาราและได้รับการจัดสรรคูปอง </w:t>
      </w:r>
      <w:r w:rsidRPr="000B75F4">
        <w:rPr>
          <w:rFonts w:ascii="TH SarabunIT๙" w:hAnsi="TH SarabunIT๙" w:cs="TH SarabunIT๙"/>
          <w:sz w:val="32"/>
          <w:szCs w:val="32"/>
        </w:rPr>
        <w:t>11</w:t>
      </w:r>
      <w:r w:rsidRPr="000B75F4">
        <w:rPr>
          <w:rFonts w:ascii="TH SarabunIT๙" w:hAnsi="TH SarabunIT๙" w:cs="TH SarabunIT๙"/>
          <w:sz w:val="32"/>
          <w:szCs w:val="32"/>
          <w:cs/>
        </w:rPr>
        <w:t xml:space="preserve"> บริษัท</w:t>
      </w:r>
    </w:p>
    <w:p w:rsidR="000B75F4" w:rsidRPr="000B75F4" w:rsidRDefault="000B75F4" w:rsidP="000B75F4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B75F4"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0B75F4">
        <w:rPr>
          <w:rFonts w:ascii="TH SarabunIT๙" w:hAnsi="TH SarabunIT๙" w:cs="TH SarabunIT๙"/>
          <w:sz w:val="32"/>
          <w:szCs w:val="32"/>
        </w:rPr>
        <w:t>"</w:t>
      </w:r>
      <w:proofErr w:type="gramStart"/>
      <w:r w:rsidRPr="000B75F4">
        <w:rPr>
          <w:rFonts w:ascii="TH SarabunIT๙" w:hAnsi="TH SarabunIT๙" w:cs="TH SarabunIT๙"/>
          <w:sz w:val="32"/>
          <w:szCs w:val="32"/>
          <w:cs/>
        </w:rPr>
        <w:t xml:space="preserve">ราคายางลดลงผิดปกติ  </w:t>
      </w:r>
      <w:proofErr w:type="spellStart"/>
      <w:r w:rsidRPr="000B75F4">
        <w:rPr>
          <w:rFonts w:ascii="TH SarabunIT๙" w:hAnsi="TH SarabunIT๙" w:cs="TH SarabunIT๙"/>
          <w:sz w:val="32"/>
          <w:szCs w:val="32"/>
          <w:cs/>
        </w:rPr>
        <w:t>กยท</w:t>
      </w:r>
      <w:proofErr w:type="spellEnd"/>
      <w:r w:rsidRPr="000B75F4">
        <w:rPr>
          <w:rFonts w:ascii="TH SarabunIT๙" w:hAnsi="TH SarabunIT๙" w:cs="TH SarabunIT๙"/>
          <w:sz w:val="32"/>
          <w:szCs w:val="32"/>
          <w:cs/>
        </w:rPr>
        <w:t>.จึงเข้าไปรับซื้อยาง</w:t>
      </w:r>
      <w:proofErr w:type="gramEnd"/>
      <w:r w:rsidRPr="000B75F4">
        <w:rPr>
          <w:rFonts w:ascii="TH SarabunIT๙" w:hAnsi="TH SarabunIT๙" w:cs="TH SarabunIT๙"/>
          <w:sz w:val="32"/>
          <w:szCs w:val="32"/>
          <w:cs/>
        </w:rPr>
        <w:t xml:space="preserve"> ในตลาดกลาง เพื่อกระตุ้นราคาให้อยู่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B75F4">
        <w:rPr>
          <w:rFonts w:ascii="TH SarabunIT๙" w:hAnsi="TH SarabunIT๙" w:cs="TH SarabunIT๙"/>
          <w:sz w:val="32"/>
          <w:szCs w:val="32"/>
          <w:cs/>
        </w:rPr>
        <w:t>ในระดับที่น่าพอใจ</w:t>
      </w:r>
      <w:r w:rsidRPr="000B75F4">
        <w:rPr>
          <w:rFonts w:ascii="TH SarabunIT๙" w:hAnsi="TH SarabunIT๙" w:cs="TH SarabunIT๙"/>
          <w:sz w:val="32"/>
          <w:szCs w:val="32"/>
        </w:rPr>
        <w:t>'</w:t>
      </w:r>
    </w:p>
    <w:p w:rsidR="000B75F4" w:rsidRPr="000B75F4" w:rsidRDefault="000B75F4" w:rsidP="000B75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A0FA2" w:rsidRPr="000B75F4" w:rsidRDefault="000B75F4" w:rsidP="000B75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B75F4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sectPr w:rsidR="006A0FA2" w:rsidRPr="000B75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F4"/>
    <w:rsid w:val="000B75F4"/>
    <w:rsid w:val="006A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511A0-2D25-4BD3-909A-9E7B70B5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parliament</dc:creator>
  <cp:keywords/>
  <dc:description/>
  <cp:lastModifiedBy>parliament</cp:lastModifiedBy>
  <cp:revision>1</cp:revision>
  <dcterms:created xsi:type="dcterms:W3CDTF">2019-02-05T03:35:00Z</dcterms:created>
  <dcterms:modified xsi:type="dcterms:W3CDTF">2019-02-05T03:42:00Z</dcterms:modified>
</cp:coreProperties>
</file>